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3B" w:rsidRDefault="00F32B3B" w:rsidP="00F32B3B">
      <w:pPr>
        <w:pStyle w:val="GvdeMetni"/>
        <w:spacing w:before="9"/>
        <w:rPr>
          <w:sz w:val="21"/>
        </w:rPr>
      </w:pPr>
    </w:p>
    <w:p w:rsidR="00F32B3B" w:rsidRDefault="00F32B3B" w:rsidP="00F32B3B">
      <w:pPr>
        <w:pStyle w:val="Balk2"/>
        <w:numPr>
          <w:ilvl w:val="1"/>
          <w:numId w:val="1"/>
        </w:numPr>
        <w:tabs>
          <w:tab w:val="left" w:pos="405"/>
        </w:tabs>
        <w:ind w:hanging="188"/>
        <w:jc w:val="both"/>
      </w:pPr>
      <w:r>
        <w:rPr>
          <w:color w:val="C6B261"/>
        </w:rPr>
        <w:t>–Eğitsel</w:t>
      </w:r>
      <w:r w:rsidR="005F7B6D">
        <w:rPr>
          <w:color w:val="C6B261"/>
        </w:rPr>
        <w:t xml:space="preserve"> </w:t>
      </w:r>
      <w:r>
        <w:rPr>
          <w:color w:val="C6B261"/>
        </w:rPr>
        <w:t>Performans</w:t>
      </w:r>
      <w:r w:rsidR="00B96C87">
        <w:rPr>
          <w:color w:val="C6B261"/>
        </w:rPr>
        <w:t xml:space="preserve"> </w:t>
      </w:r>
      <w:bookmarkStart w:id="0" w:name="_GoBack"/>
      <w:bookmarkEnd w:id="0"/>
      <w:r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F32B3B" w:rsidTr="00C571AA">
        <w:trPr>
          <w:trHeight w:val="754"/>
        </w:trPr>
        <w:tc>
          <w:tcPr>
            <w:tcW w:w="3340" w:type="dxa"/>
            <w:shd w:val="clear" w:color="auto" w:fill="91A9BA"/>
          </w:tcPr>
          <w:p w:rsidR="00F32B3B" w:rsidRPr="00CD6FB7" w:rsidRDefault="00F32B3B" w:rsidP="00C571AA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:rsidR="00F32B3B" w:rsidRPr="00CD6FB7" w:rsidRDefault="00F32B3B" w:rsidP="00C571AA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:rsidR="00F32B3B" w:rsidRPr="00CD6FB7" w:rsidRDefault="00F32B3B" w:rsidP="00C571AA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:rsidR="00F32B3B" w:rsidRPr="00CD6FB7" w:rsidRDefault="00F32B3B" w:rsidP="00C571AA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F32B3B" w:rsidTr="00C571AA">
        <w:trPr>
          <w:trHeight w:val="1690"/>
        </w:trPr>
        <w:tc>
          <w:tcPr>
            <w:tcW w:w="3340" w:type="dxa"/>
          </w:tcPr>
          <w:p w:rsidR="00F32B3B" w:rsidRPr="00CD6FB7" w:rsidRDefault="00F32B3B" w:rsidP="00C571AA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F32B3B" w:rsidRPr="00CD6FB7" w:rsidRDefault="00F32B3B" w:rsidP="00C571AA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F32B3B" w:rsidTr="00C571AA">
        <w:trPr>
          <w:trHeight w:val="1690"/>
        </w:trPr>
        <w:tc>
          <w:tcPr>
            <w:tcW w:w="3340" w:type="dxa"/>
          </w:tcPr>
          <w:p w:rsidR="00F32B3B" w:rsidRPr="00CD6FB7" w:rsidRDefault="00F32B3B" w:rsidP="00C571AA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F32B3B" w:rsidRPr="00CD6FB7" w:rsidRDefault="00F32B3B" w:rsidP="00C571AA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F32B3B" w:rsidTr="00C571AA">
        <w:trPr>
          <w:trHeight w:val="1690"/>
        </w:trPr>
        <w:tc>
          <w:tcPr>
            <w:tcW w:w="3340" w:type="dxa"/>
          </w:tcPr>
          <w:p w:rsidR="00F32B3B" w:rsidRPr="00CD6FB7" w:rsidRDefault="00F32B3B" w:rsidP="00C571AA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F32B3B" w:rsidRPr="00CD6FB7" w:rsidRDefault="00F32B3B" w:rsidP="00C571AA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F32B3B" w:rsidTr="00C571AA">
        <w:trPr>
          <w:trHeight w:val="1690"/>
        </w:trPr>
        <w:tc>
          <w:tcPr>
            <w:tcW w:w="3340" w:type="dxa"/>
            <w:shd w:val="clear" w:color="auto" w:fill="91A9BA"/>
          </w:tcPr>
          <w:p w:rsidR="00F32B3B" w:rsidRPr="00CD6FB7" w:rsidRDefault="00F32B3B" w:rsidP="00C571AA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F32B3B" w:rsidRPr="00CD6FB7" w:rsidRDefault="00F32B3B" w:rsidP="00C571AA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F32B3B" w:rsidRPr="00CD6FB7" w:rsidRDefault="00F32B3B" w:rsidP="00C571AA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:rsidR="00F32B3B" w:rsidRPr="00CD6FB7" w:rsidRDefault="00F32B3B" w:rsidP="00C571AA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:rsidR="00F32B3B" w:rsidRDefault="00F32B3B" w:rsidP="00F32B3B">
      <w:pPr>
        <w:pStyle w:val="GvdeMetni"/>
        <w:rPr>
          <w:rFonts w:ascii="AkzidenzGroteskBQ-CndIt"/>
          <w:i/>
          <w:sz w:val="32"/>
        </w:rPr>
      </w:pPr>
    </w:p>
    <w:p w:rsidR="00F32B3B" w:rsidRDefault="00F32B3B" w:rsidP="00F32B3B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color w:val="231F20"/>
        </w:rPr>
        <w:t>*Öğrencinintakipettiğiprogramesasalınarak,öğrenciningüçlüyanlarınıbelirlemekveyıliçerisindeöğrenciningeliştir-mesibeklenengelişimalanlarına/derslereilişkinamaçlarıntespitedilebilmesiiçininformaldeğerlendirmearaçlarıkullanılarak(gözlem, görüşme, kaba değerlendirme formları, yazılı sınavlar vb.) bu form doldurulmalıdır. Öğrencinin gelişim düzeyine vebireyselihtiyaçlarınagöregelişimalanları/derslerdüzenlenebilir.</w:t>
      </w:r>
    </w:p>
    <w:p w:rsidR="00F32B3B" w:rsidRDefault="00F32B3B" w:rsidP="00F32B3B">
      <w:pPr>
        <w:pStyle w:val="GvdeMetni"/>
        <w:spacing w:before="8"/>
        <w:rPr>
          <w:sz w:val="13"/>
        </w:rPr>
      </w:pPr>
    </w:p>
    <w:p w:rsidR="00F32B3B" w:rsidRDefault="00F32B3B" w:rsidP="00F32B3B">
      <w:pPr>
        <w:pStyle w:val="GvdeMetni"/>
        <w:spacing w:line="235" w:lineRule="auto"/>
        <w:ind w:left="217" w:right="101"/>
        <w:jc w:val="both"/>
        <w:rPr>
          <w:color w:val="231F20"/>
        </w:rPr>
      </w:pPr>
      <w:r>
        <w:rPr>
          <w:color w:val="231F20"/>
        </w:rPr>
        <w:t>**Öğrencinin davranış problemi varsa davranış problemlerinin azaltılmasına yönelik davranış değiştirme programı hazırlanmalıdır</w:t>
      </w:r>
    </w:p>
    <w:p w:rsidR="00F32B3B" w:rsidRDefault="00F32B3B" w:rsidP="00F32B3B">
      <w:pPr>
        <w:pStyle w:val="GvdeMetni"/>
        <w:spacing w:line="235" w:lineRule="auto"/>
        <w:ind w:left="217" w:right="101"/>
        <w:jc w:val="both"/>
        <w:rPr>
          <w:color w:val="231F20"/>
        </w:rPr>
      </w:pPr>
    </w:p>
    <w:p w:rsidR="00F32B3B" w:rsidRDefault="00F32B3B" w:rsidP="00F32B3B">
      <w:pPr>
        <w:pStyle w:val="GvdeMetni"/>
        <w:spacing w:line="235" w:lineRule="auto"/>
        <w:ind w:left="217" w:right="101"/>
        <w:jc w:val="both"/>
        <w:rPr>
          <w:color w:val="231F20"/>
        </w:rPr>
      </w:pPr>
    </w:p>
    <w:p w:rsidR="00C047D7" w:rsidRDefault="00C047D7" w:rsidP="00F32B3B">
      <w:pPr>
        <w:jc w:val="right"/>
      </w:pPr>
    </w:p>
    <w:sectPr w:rsidR="00C047D7" w:rsidSect="00C047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F0" w:rsidRDefault="00C030F0" w:rsidP="00F32B3B">
      <w:r>
        <w:separator/>
      </w:r>
    </w:p>
  </w:endnote>
  <w:endnote w:type="continuationSeparator" w:id="0">
    <w:p w:rsidR="00C030F0" w:rsidRDefault="00C030F0" w:rsidP="00F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3B" w:rsidRDefault="00F32B3B">
    <w:pPr>
      <w:pStyle w:val="Altbilgi"/>
      <w:rPr>
        <w:lang w:val="tr-TR"/>
      </w:rPr>
    </w:pPr>
  </w:p>
  <w:p w:rsidR="00F32B3B" w:rsidRDefault="00F32B3B">
    <w:pPr>
      <w:pStyle w:val="Altbilgi"/>
      <w:rPr>
        <w:lang w:val="tr-TR"/>
      </w:rPr>
    </w:pPr>
  </w:p>
  <w:p w:rsidR="00F32B3B" w:rsidRDefault="00F32B3B">
    <w:pPr>
      <w:pStyle w:val="Altbilgi"/>
      <w:rPr>
        <w:lang w:val="tr-TR"/>
      </w:rPr>
    </w:pPr>
  </w:p>
  <w:p w:rsidR="00F32B3B" w:rsidRPr="00F32B3B" w:rsidRDefault="00F32B3B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F0" w:rsidRDefault="00C030F0" w:rsidP="00F32B3B">
      <w:r>
        <w:separator/>
      </w:r>
    </w:p>
  </w:footnote>
  <w:footnote w:type="continuationSeparator" w:id="0">
    <w:p w:rsidR="00C030F0" w:rsidRDefault="00C030F0" w:rsidP="00F3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3B"/>
    <w:rsid w:val="005F7B6D"/>
    <w:rsid w:val="00B96C87"/>
    <w:rsid w:val="00C030F0"/>
    <w:rsid w:val="00C047D7"/>
    <w:rsid w:val="00F3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3B"/>
    <w:pPr>
      <w:spacing w:after="0" w:line="240" w:lineRule="auto"/>
    </w:pPr>
    <w:rPr>
      <w:lang w:val="en-US"/>
    </w:rPr>
  </w:style>
  <w:style w:type="paragraph" w:styleId="Balk2">
    <w:name w:val="heading 2"/>
    <w:basedOn w:val="Normal"/>
    <w:link w:val="Balk2Char"/>
    <w:uiPriority w:val="9"/>
    <w:unhideWhenUsed/>
    <w:qFormat/>
    <w:rsid w:val="00F32B3B"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32B3B"/>
    <w:rPr>
      <w:rFonts w:ascii="AkzidenzGroteskBQ-CndIt" w:eastAsia="AkzidenzGroteskBQ-CndIt" w:hAnsi="AkzidenzGroteskBQ-CndIt" w:cs="AkzidenzGroteskBQ-CndIt"/>
      <w:i/>
      <w:i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32B3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32B3B"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2B3B"/>
    <w:rPr>
      <w:rFonts w:ascii="AkzidenzGroteskBQ-Light" w:eastAsia="AkzidenzGroteskBQ-Light" w:hAnsi="AkzidenzGroteskBQ-Light" w:cs="AkzidenzGroteskBQ-Ligh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32B3B"/>
    <w:rPr>
      <w:rFonts w:ascii="AkzidenzGroteskBQ-Cnd" w:eastAsia="AkzidenzGroteskBQ-Cnd" w:hAnsi="AkzidenzGroteskBQ-Cnd" w:cs="AkzidenzGroteskBQ-Cnd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32B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2B3B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F32B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2B3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134B-2283-4128-B5C8-738EF0FB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pc</cp:lastModifiedBy>
  <cp:revision>4</cp:revision>
  <dcterms:created xsi:type="dcterms:W3CDTF">2023-01-04T16:58:00Z</dcterms:created>
  <dcterms:modified xsi:type="dcterms:W3CDTF">2023-01-03T10:39:00Z</dcterms:modified>
</cp:coreProperties>
</file>